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DC85" w14:textId="1B13918E" w:rsidR="00AA4AA6" w:rsidRPr="00AA4AA6" w:rsidRDefault="00F144D6" w:rsidP="00AA4AA6">
      <w:pPr>
        <w:pStyle w:val="NormalWeb"/>
        <w:jc w:val="center"/>
        <w:rPr>
          <w:rFonts w:asciiTheme="minorHAnsi" w:hAnsiTheme="minorHAnsi" w:cstheme="minorHAnsi"/>
          <w:b/>
          <w:bCs/>
          <w:sz w:val="20"/>
          <w:u w:val="single"/>
          <w:lang w:val="cy-GB"/>
        </w:rPr>
      </w:pPr>
      <w:r>
        <w:rPr>
          <w:rFonts w:asciiTheme="minorHAnsi" w:hAnsiTheme="minorHAnsi" w:cstheme="minorHAnsi"/>
          <w:b/>
          <w:bCs/>
          <w:sz w:val="20"/>
          <w:u w:val="single"/>
          <w:lang w:val="cy-GB"/>
        </w:rPr>
        <w:t xml:space="preserve"> </w:t>
      </w:r>
    </w:p>
    <w:p w14:paraId="6E54C0E4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48"/>
          <w:lang w:val="en-US"/>
        </w:rPr>
      </w:pPr>
      <w:r w:rsidRPr="00AA4AA6">
        <w:rPr>
          <w:rFonts w:asciiTheme="minorHAnsi" w:hAnsiTheme="minorHAnsi" w:cstheme="minorHAnsi"/>
          <w:b/>
          <w:bCs/>
          <w:sz w:val="48"/>
          <w:u w:val="single"/>
          <w:lang w:val="cy-GB"/>
        </w:rPr>
        <w:t>Polisi Ansawdd</w:t>
      </w:r>
    </w:p>
    <w:p w14:paraId="4478DE38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Mae Tîm Gwasanaethau 24/7 Cyngor Caerdydd yn ymrwymedig i roi gwasanaeth effeithlon, cost-effeithiol o safon uchel sy’n bodloni anghenion a disgwyliadau ein cwsmeriaid a’r gymuned a wasanaethwn.</w:t>
      </w:r>
    </w:p>
    <w:p w14:paraId="6BF1D9B1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Rydym yn ymrwymedig i roi gwasanaethau’n unol â’r Safonau Teleofal a’r Safonau ISO9001-2015 perthnasol.</w:t>
      </w:r>
    </w:p>
    <w:p w14:paraId="383942DA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Byddwn yn ymgynghori’n helaeth â’n cwsmeriaid, partïon â diddordeb a staff i nodi’r materion mewnol ac allanol ac yn gweithio iddynt o fewn cyfyngiadau deddfwriaethol ac adnoddau a byddwn yn ceisio gwella’n barhaus ansawdd, cwmpas a natur ein gwasanaethau, gan wella ymwybyddiaeth brand, enw da a refeniw.</w:t>
      </w:r>
    </w:p>
    <w:p w14:paraId="07C6803D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Rydym yn cydnabod bod pob cyflogai, yn ystod ei ddiwrnod gwaith, yn gwneud cyfraniad allweddol at waith cyffredinol Gwasanaethau’r Cyngor, p’un ai’n fewnol neu’n allanol, a byddwn yn eu hannog gyfrannu at baratoi, gweithredu a gwerthuso gweithgareddau gwella a hefyd at eu datblygiad personol.</w:t>
      </w:r>
    </w:p>
    <w:p w14:paraId="65324BDF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Byddwn yn cyhoeddi ein polisi ansawdd ar ein gwefan Gwella Caerdydd a bydd pob rheolwr yn gyfrifol am atgyfnerthu diwylliant o ragoriaeth ymhlith pobl y sefydliad.</w:t>
      </w:r>
    </w:p>
    <w:p w14:paraId="55958E31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Rydym yn ymrwymedig i wella’n System Rheoli Ansawdd yn barhaus.</w:t>
      </w:r>
    </w:p>
    <w:p w14:paraId="657CC205" w14:textId="77777777" w:rsidR="00101788" w:rsidRPr="00AA4AA6" w:rsidRDefault="00C0271C" w:rsidP="00AA4AA6">
      <w:pPr>
        <w:pStyle w:val="NormalWeb"/>
        <w:jc w:val="center"/>
        <w:rPr>
          <w:rFonts w:asciiTheme="minorHAnsi" w:hAnsiTheme="minorHAnsi" w:cstheme="minorHAnsi"/>
          <w:sz w:val="22"/>
          <w:lang w:val="en-US"/>
        </w:rPr>
      </w:pPr>
      <w:r w:rsidRPr="00AA4AA6">
        <w:rPr>
          <w:rFonts w:asciiTheme="minorHAnsi" w:hAnsiTheme="minorHAnsi" w:cstheme="minorHAnsi"/>
          <w:sz w:val="22"/>
          <w:lang w:val="cy-GB"/>
        </w:rPr>
        <w:t>Caiff y polisi ansawdd ei adolygu bob blwyddyn fel rhan o’r adolygiad rheoli i sicrhau ei berthnasedd parhaus i’r tîm, y gyfarwyddiaeth ac amcanion strategol y Cyngor.</w:t>
      </w:r>
    </w:p>
    <w:p w14:paraId="7E2C19F2" w14:textId="77777777" w:rsidR="00101788" w:rsidRDefault="00C0271C" w:rsidP="00C0271C">
      <w:pPr>
        <w:pStyle w:val="NormalWeb"/>
        <w:rPr>
          <w:rFonts w:asciiTheme="minorHAnsi" w:hAnsiTheme="minorHAnsi" w:cstheme="minorHAnsi"/>
          <w:b/>
          <w:bCs/>
          <w:sz w:val="22"/>
          <w:lang w:val="en-US"/>
        </w:rPr>
      </w:pPr>
      <w:r w:rsidRPr="00AA4AA6">
        <w:rPr>
          <w:rFonts w:asciiTheme="minorHAnsi" w:hAnsiTheme="minorHAnsi" w:cstheme="minorHAnsi"/>
          <w:b/>
          <w:bCs/>
          <w:sz w:val="22"/>
          <w:lang w:val="cy-GB"/>
        </w:rPr>
        <w:t>Lesley Ironfield</w:t>
      </w:r>
      <w:r w:rsidR="00101788" w:rsidRPr="00AA4AA6">
        <w:rPr>
          <w:rFonts w:asciiTheme="minorHAnsi" w:hAnsiTheme="minorHAnsi" w:cstheme="minorHAnsi"/>
          <w:b/>
          <w:bCs/>
          <w:sz w:val="22"/>
          <w:lang w:val="en-US"/>
        </w:rPr>
        <w:t xml:space="preserve"> </w:t>
      </w:r>
    </w:p>
    <w:p w14:paraId="7CEC5AD6" w14:textId="77777777" w:rsidR="00AA4AA6" w:rsidRPr="00AA4AA6" w:rsidRDefault="00AA4AA6" w:rsidP="00C0271C">
      <w:pPr>
        <w:pStyle w:val="NormalWeb"/>
        <w:rPr>
          <w:rFonts w:asciiTheme="minorHAnsi" w:hAnsiTheme="minorHAnsi" w:cstheme="minorHAnsi"/>
          <w:sz w:val="22"/>
          <w:lang w:val="en-US"/>
        </w:rPr>
      </w:pPr>
      <w:r>
        <w:rPr>
          <w:noProof/>
        </w:rPr>
        <w:drawing>
          <wp:inline distT="0" distB="0" distL="0" distR="0" wp14:anchorId="57BE7FA4" wp14:editId="42339CC8">
            <wp:extent cx="2162175" cy="545204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2369" cy="58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C2C0" w14:textId="77777777" w:rsidR="00101788" w:rsidRPr="00AA4AA6" w:rsidRDefault="00C0271C" w:rsidP="00C0271C">
      <w:pPr>
        <w:pStyle w:val="NormalWeb"/>
        <w:rPr>
          <w:rFonts w:asciiTheme="minorHAnsi" w:hAnsiTheme="minorHAnsi" w:cstheme="minorHAnsi"/>
          <w:b/>
          <w:sz w:val="22"/>
          <w:lang w:val="en-US"/>
        </w:rPr>
      </w:pPr>
      <w:r w:rsidRPr="00AA4AA6">
        <w:rPr>
          <w:rFonts w:asciiTheme="minorHAnsi" w:hAnsiTheme="minorHAnsi" w:cstheme="minorHAnsi"/>
          <w:b/>
          <w:sz w:val="22"/>
          <w:lang w:val="cy-GB"/>
        </w:rPr>
        <w:t xml:space="preserve">Rheolwr Gweithredol Gwasanaethau 24/7 </w:t>
      </w:r>
    </w:p>
    <w:p w14:paraId="64ECEEBA" w14:textId="77777777" w:rsidR="00101788" w:rsidRPr="00AA4AA6" w:rsidRDefault="00C0271C" w:rsidP="00101788">
      <w:pPr>
        <w:pStyle w:val="NormalWeb"/>
        <w:rPr>
          <w:rFonts w:asciiTheme="minorHAnsi" w:hAnsiTheme="minorHAnsi" w:cstheme="minorHAnsi"/>
          <w:b/>
          <w:sz w:val="22"/>
          <w:lang w:val="en-US"/>
        </w:rPr>
      </w:pPr>
      <w:r w:rsidRPr="00AA4AA6">
        <w:rPr>
          <w:rFonts w:asciiTheme="minorHAnsi" w:hAnsiTheme="minorHAnsi" w:cstheme="minorHAnsi"/>
          <w:b/>
          <w:sz w:val="22"/>
          <w:lang w:val="cy-GB"/>
        </w:rPr>
        <w:t>Cyngor Caerdydd</w:t>
      </w:r>
    </w:p>
    <w:p w14:paraId="708F5180" w14:textId="134BD33D" w:rsidR="00101788" w:rsidRPr="00AA4AA6" w:rsidRDefault="00C0271C" w:rsidP="226A2DD9">
      <w:pPr>
        <w:pStyle w:val="NormalWeb"/>
        <w:rPr>
          <w:rFonts w:asciiTheme="minorHAnsi" w:hAnsiTheme="minorHAnsi" w:cstheme="minorBidi"/>
          <w:b/>
          <w:bCs/>
          <w:sz w:val="22"/>
          <w:szCs w:val="22"/>
          <w:lang w:val="cy-GB"/>
        </w:rPr>
      </w:pPr>
      <w:r w:rsidRPr="4EC0BFA2">
        <w:rPr>
          <w:rFonts w:asciiTheme="minorHAnsi" w:hAnsiTheme="minorHAnsi" w:cstheme="minorBidi"/>
          <w:b/>
          <w:bCs/>
          <w:sz w:val="22"/>
          <w:szCs w:val="22"/>
          <w:lang w:val="cy-GB"/>
        </w:rPr>
        <w:t>Dyddiad:</w:t>
      </w:r>
      <w:r w:rsidR="00101788" w:rsidRPr="4EC0BFA2">
        <w:rPr>
          <w:rFonts w:asciiTheme="minorHAnsi" w:hAnsiTheme="minorHAnsi" w:cstheme="minorBidi"/>
          <w:b/>
          <w:bCs/>
          <w:sz w:val="22"/>
          <w:szCs w:val="22"/>
          <w:lang w:val="en-US"/>
        </w:rPr>
        <w:t xml:space="preserve"> </w:t>
      </w:r>
      <w:r w:rsidR="00041360" w:rsidRPr="4EC0BFA2">
        <w:rPr>
          <w:rFonts w:asciiTheme="minorHAnsi" w:hAnsiTheme="minorHAnsi" w:cstheme="minorBidi"/>
          <w:b/>
          <w:bCs/>
          <w:sz w:val="22"/>
          <w:szCs w:val="22"/>
          <w:lang w:val="cy-GB"/>
        </w:rPr>
        <w:t>Hydref 20</w:t>
      </w:r>
      <w:r w:rsidR="7BB5E028" w:rsidRPr="4EC0BFA2">
        <w:rPr>
          <w:rFonts w:asciiTheme="minorHAnsi" w:hAnsiTheme="minorHAnsi" w:cstheme="minorBidi"/>
          <w:b/>
          <w:bCs/>
          <w:sz w:val="22"/>
          <w:szCs w:val="22"/>
          <w:lang w:val="cy-GB"/>
        </w:rPr>
        <w:t>2</w:t>
      </w:r>
      <w:r w:rsidR="009153E2">
        <w:rPr>
          <w:rFonts w:asciiTheme="minorHAnsi" w:hAnsiTheme="minorHAnsi" w:cstheme="minorBidi"/>
          <w:b/>
          <w:bCs/>
          <w:sz w:val="22"/>
          <w:szCs w:val="22"/>
          <w:lang w:val="cy-GB"/>
        </w:rPr>
        <w:t>4</w:t>
      </w:r>
      <w:r w:rsidR="7BB5E028" w:rsidRPr="4EC0BFA2">
        <w:rPr>
          <w:rFonts w:asciiTheme="minorHAnsi" w:hAnsiTheme="minorHAnsi" w:cstheme="minorBidi"/>
          <w:b/>
          <w:bCs/>
          <w:sz w:val="22"/>
          <w:szCs w:val="22"/>
          <w:lang w:val="cy-GB"/>
        </w:rPr>
        <w:t>-202</w:t>
      </w:r>
      <w:r w:rsidR="009153E2">
        <w:rPr>
          <w:rFonts w:asciiTheme="minorHAnsi" w:hAnsiTheme="minorHAnsi" w:cstheme="minorBidi"/>
          <w:b/>
          <w:bCs/>
          <w:sz w:val="22"/>
          <w:szCs w:val="22"/>
          <w:lang w:val="cy-GB"/>
        </w:rPr>
        <w:t>5</w:t>
      </w:r>
    </w:p>
    <w:p w14:paraId="453685F9" w14:textId="77777777" w:rsidR="009153E2" w:rsidRPr="00AA4AA6" w:rsidRDefault="009153E2">
      <w:pPr>
        <w:rPr>
          <w:sz w:val="20"/>
        </w:rPr>
      </w:pPr>
    </w:p>
    <w:sectPr w:rsidR="002E5699" w:rsidRPr="00AA4AA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A5BA1" w14:textId="77777777" w:rsidR="00746955" w:rsidRDefault="00746955" w:rsidP="00746955">
      <w:pPr>
        <w:spacing w:after="0" w:line="240" w:lineRule="auto"/>
      </w:pPr>
      <w:r>
        <w:separator/>
      </w:r>
    </w:p>
  </w:endnote>
  <w:endnote w:type="continuationSeparator" w:id="0">
    <w:p w14:paraId="6B595F5E" w14:textId="77777777" w:rsidR="00746955" w:rsidRDefault="00746955" w:rsidP="00746955">
      <w:pPr>
        <w:spacing w:after="0" w:line="240" w:lineRule="auto"/>
      </w:pPr>
      <w:r>
        <w:continuationSeparator/>
      </w:r>
    </w:p>
  </w:endnote>
  <w:endnote w:type="continuationNotice" w:id="1">
    <w:p w14:paraId="3A69966E" w14:textId="77777777" w:rsidR="0016347E" w:rsidRDefault="00163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27534" w14:textId="77777777" w:rsidR="00746955" w:rsidRDefault="00746955" w:rsidP="00746955">
      <w:pPr>
        <w:spacing w:after="0" w:line="240" w:lineRule="auto"/>
      </w:pPr>
      <w:r>
        <w:separator/>
      </w:r>
    </w:p>
  </w:footnote>
  <w:footnote w:type="continuationSeparator" w:id="0">
    <w:p w14:paraId="16635726" w14:textId="77777777" w:rsidR="00746955" w:rsidRDefault="00746955" w:rsidP="00746955">
      <w:pPr>
        <w:spacing w:after="0" w:line="240" w:lineRule="auto"/>
      </w:pPr>
      <w:r>
        <w:continuationSeparator/>
      </w:r>
    </w:p>
  </w:footnote>
  <w:footnote w:type="continuationNotice" w:id="1">
    <w:p w14:paraId="758F853D" w14:textId="77777777" w:rsidR="0016347E" w:rsidRDefault="00163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DF3DE" w14:textId="362B639F" w:rsidR="00AA4AA6" w:rsidRDefault="0034440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0BEE9C" wp14:editId="40B7227E">
          <wp:simplePos x="0" y="0"/>
          <wp:positionH relativeFrom="column">
            <wp:posOffset>-885825</wp:posOffset>
          </wp:positionH>
          <wp:positionV relativeFrom="paragraph">
            <wp:posOffset>-429260</wp:posOffset>
          </wp:positionV>
          <wp:extent cx="7681595" cy="1457325"/>
          <wp:effectExtent l="0" t="0" r="0" b="9525"/>
          <wp:wrapTight wrapText="bothSides">
            <wp:wrapPolygon edited="0">
              <wp:start x="0" y="0"/>
              <wp:lineTo x="0" y="21459"/>
              <wp:lineTo x="21534" y="21459"/>
              <wp:lineTo x="2153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59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88"/>
    <w:rsid w:val="00036279"/>
    <w:rsid w:val="00041360"/>
    <w:rsid w:val="00101788"/>
    <w:rsid w:val="0016347E"/>
    <w:rsid w:val="001D1C26"/>
    <w:rsid w:val="00344405"/>
    <w:rsid w:val="003F1163"/>
    <w:rsid w:val="005236A4"/>
    <w:rsid w:val="006B53CD"/>
    <w:rsid w:val="007145FD"/>
    <w:rsid w:val="00746955"/>
    <w:rsid w:val="007575A5"/>
    <w:rsid w:val="00884A0D"/>
    <w:rsid w:val="008D7DCC"/>
    <w:rsid w:val="009153E2"/>
    <w:rsid w:val="009E58AA"/>
    <w:rsid w:val="00AA4AA6"/>
    <w:rsid w:val="00AE04CA"/>
    <w:rsid w:val="00AF413C"/>
    <w:rsid w:val="00C0271C"/>
    <w:rsid w:val="00E51722"/>
    <w:rsid w:val="00F144D6"/>
    <w:rsid w:val="226A2DD9"/>
    <w:rsid w:val="3107CCDE"/>
    <w:rsid w:val="4EC0BFA2"/>
    <w:rsid w:val="64EC6A3D"/>
    <w:rsid w:val="7BB5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781980"/>
  <w15:chartTrackingRefBased/>
  <w15:docId w15:val="{01A09D1E-54A7-4197-9F19-5F194DD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78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6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55"/>
  </w:style>
  <w:style w:type="paragraph" w:styleId="Footer">
    <w:name w:val="footer"/>
    <w:basedOn w:val="Normal"/>
    <w:link w:val="FooterChar"/>
    <w:uiPriority w:val="99"/>
    <w:unhideWhenUsed/>
    <w:rsid w:val="00746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931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4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A0EEBD4EB54B9805E57D154BFE5F" ma:contentTypeVersion="5" ma:contentTypeDescription="Create a new document." ma:contentTypeScope="" ma:versionID="453c6cd6257d7ac83eca6b22eef67e78">
  <xsd:schema xmlns:xsd="http://www.w3.org/2001/XMLSchema" xmlns:xs="http://www.w3.org/2001/XMLSchema" xmlns:p="http://schemas.microsoft.com/office/2006/metadata/properties" xmlns:ns2="8c069d0a-eff3-44f3-bc16-5e25091583fc" targetNamespace="http://schemas.microsoft.com/office/2006/metadata/properties" ma:root="true" ma:fieldsID="2652c8bf8dc70b068475ca037409aaf4" ns2:_="">
    <xsd:import namespace="8c069d0a-eff3-44f3-bc16-5e250915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9d0a-eff3-44f3-bc16-5e2509158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72DA8-305C-4908-B1E7-53998A81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69d0a-eff3-44f3-bc16-5e250915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FDF54-46D5-4636-958D-D0AC4ABE8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BF574-450F-49AD-8FDC-7D4B7B8AEBBE}">
  <ds:schemaRefs>
    <ds:schemaRef ds:uri="http://purl.org/dc/elements/1.1/"/>
    <ds:schemaRef ds:uri="http://schemas.microsoft.com/office/2006/metadata/properties"/>
    <ds:schemaRef ds:uri="8c069d0a-eff3-44f3-bc16-5e25091583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1206</Characters>
  <Application>Microsoft Office Word</Application>
  <DocSecurity>0</DocSecurity>
  <Lines>10</Lines>
  <Paragraphs>2</Paragraphs>
  <ScaleCrop>false</ScaleCrop>
  <Company>City of Cardiff Council - Cyngor Dinas Caerdydd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Rachel</dc:creator>
  <cp:keywords/>
  <dc:description/>
  <cp:lastModifiedBy>Pritchard, Jessica</cp:lastModifiedBy>
  <cp:revision>2</cp:revision>
  <cp:lastPrinted>2021-11-10T12:50:00Z</cp:lastPrinted>
  <dcterms:created xsi:type="dcterms:W3CDTF">2024-10-01T10:17:00Z</dcterms:created>
  <dcterms:modified xsi:type="dcterms:W3CDTF">2024-10-01T10:17:00Z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0x0101005D47A0EEBD4EB54B9805E57D154BFE5F</vt:lpwstr>
  </property>
</Properties>
</file>